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A8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84479">
        <w:rPr>
          <w:rFonts w:ascii="Arial" w:hAnsi="Arial" w:cs="Arial"/>
          <w:sz w:val="24"/>
          <w:szCs w:val="24"/>
        </w:rPr>
        <w:t>Załącznik A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Przedmiotem zamówienia s</w:t>
      </w:r>
      <w:r w:rsidR="00CD6010" w:rsidRPr="00784479">
        <w:rPr>
          <w:rFonts w:ascii="Arial" w:hAnsi="Arial" w:cs="Arial"/>
          <w:sz w:val="24"/>
          <w:szCs w:val="24"/>
        </w:rPr>
        <w:t>ą sukcesywne dostawy</w:t>
      </w:r>
      <w:r w:rsidRPr="00784479">
        <w:rPr>
          <w:rFonts w:ascii="Arial" w:hAnsi="Arial" w:cs="Arial"/>
          <w:sz w:val="24"/>
          <w:szCs w:val="24"/>
        </w:rPr>
        <w:t xml:space="preserve"> </w:t>
      </w:r>
      <w:r w:rsidR="003F21BF" w:rsidRPr="003F21BF">
        <w:rPr>
          <w:rFonts w:ascii="Arial" w:hAnsi="Arial" w:cs="Arial"/>
          <w:color w:val="000000" w:themeColor="text1"/>
          <w:sz w:val="24"/>
          <w:szCs w:val="24"/>
        </w:rPr>
        <w:t>mrożonek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DC2334"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784479" w:rsidRDefault="003F21BF" w:rsidP="00E37BA3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Mrożonki</w:t>
      </w:r>
      <w:r w:rsidR="005A4C06">
        <w:rPr>
          <w:rFonts w:ascii="Arial" w:hAnsi="Arial" w:cs="Arial"/>
          <w:sz w:val="24"/>
          <w:szCs w:val="24"/>
        </w:rPr>
        <w:t xml:space="preserve"> objęte tym postępowaniem musi</w:t>
      </w:r>
      <w:r w:rsidR="00D55A62"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</w:t>
      </w:r>
      <w:r w:rsidR="00CD6010" w:rsidRPr="00784479">
        <w:rPr>
          <w:rFonts w:ascii="Arial" w:hAnsi="Arial" w:cs="Arial"/>
          <w:sz w:val="24"/>
          <w:szCs w:val="24"/>
        </w:rPr>
        <w:t>, zgodne z rozporządzeniem Min</w:t>
      </w:r>
      <w:r w:rsidR="006C1C3E"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</w:t>
      </w:r>
      <w:r w:rsidR="001B7ED9">
        <w:rPr>
          <w:rFonts w:ascii="Arial" w:hAnsi="Arial" w:cs="Arial"/>
          <w:sz w:val="24"/>
          <w:szCs w:val="24"/>
        </w:rPr>
        <w:t>D</w:t>
      </w:r>
      <w:r w:rsidR="006C1C3E">
        <w:rPr>
          <w:rFonts w:ascii="Arial" w:hAnsi="Arial" w:cs="Arial"/>
          <w:sz w:val="24"/>
          <w:szCs w:val="24"/>
        </w:rPr>
        <w:t>z</w:t>
      </w:r>
      <w:r w:rsidR="001B7ED9">
        <w:rPr>
          <w:rFonts w:ascii="Arial" w:hAnsi="Arial" w:cs="Arial"/>
          <w:sz w:val="24"/>
          <w:szCs w:val="24"/>
        </w:rPr>
        <w:t>.U.</w:t>
      </w:r>
      <w:r w:rsidR="0022530A">
        <w:rPr>
          <w:rFonts w:ascii="Arial" w:hAnsi="Arial" w:cs="Arial"/>
          <w:sz w:val="24"/>
          <w:szCs w:val="24"/>
        </w:rPr>
        <w:t xml:space="preserve"> </w:t>
      </w:r>
      <w:r w:rsidR="006B00B3">
        <w:rPr>
          <w:rFonts w:ascii="Arial" w:hAnsi="Arial" w:cs="Arial"/>
          <w:sz w:val="24"/>
          <w:szCs w:val="24"/>
        </w:rPr>
        <w:t xml:space="preserve">z </w:t>
      </w:r>
      <w:r w:rsidR="006C1C3E">
        <w:rPr>
          <w:rFonts w:ascii="Arial" w:hAnsi="Arial" w:cs="Arial"/>
          <w:sz w:val="24"/>
          <w:szCs w:val="24"/>
        </w:rPr>
        <w:t>2016</w:t>
      </w:r>
      <w:r w:rsidR="001B7ED9">
        <w:rPr>
          <w:rFonts w:ascii="Arial" w:hAnsi="Arial" w:cs="Arial"/>
          <w:sz w:val="24"/>
          <w:szCs w:val="24"/>
        </w:rPr>
        <w:t xml:space="preserve"> r. poz.</w:t>
      </w:r>
      <w:r w:rsidR="006C1C3E">
        <w:rPr>
          <w:rFonts w:ascii="Arial" w:hAnsi="Arial" w:cs="Arial"/>
          <w:sz w:val="24"/>
          <w:szCs w:val="24"/>
        </w:rPr>
        <w:t xml:space="preserve"> 1154 z dnia 2016.08.01)</w:t>
      </w:r>
      <w:r w:rsidR="001B7ED9">
        <w:rPr>
          <w:rFonts w:ascii="Arial" w:hAnsi="Arial" w:cs="Arial"/>
          <w:sz w:val="24"/>
          <w:szCs w:val="24"/>
        </w:rPr>
        <w:t>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 w:rsidR="005126EC"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i mający odpowiedni termin przydatności do spożycia:</w:t>
      </w:r>
    </w:p>
    <w:p w:rsidR="00E37BA3" w:rsidRPr="002941A5" w:rsidRDefault="00B12702" w:rsidP="005A4C0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2941A5">
        <w:rPr>
          <w:rFonts w:ascii="Arial" w:hAnsi="Arial" w:cs="Arial"/>
          <w:b/>
          <w:sz w:val="24"/>
          <w:szCs w:val="24"/>
        </w:rPr>
        <w:t xml:space="preserve">Dostawa </w:t>
      </w:r>
      <w:r w:rsidR="003F21BF" w:rsidRPr="002941A5">
        <w:rPr>
          <w:rFonts w:ascii="Arial" w:hAnsi="Arial" w:cs="Arial"/>
          <w:b/>
          <w:color w:val="000000" w:themeColor="text1"/>
          <w:sz w:val="24"/>
          <w:szCs w:val="24"/>
        </w:rPr>
        <w:t>mrożonek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 w:rsidR="006628FE"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AE7F73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 w:rsidR="003D049C">
        <w:rPr>
          <w:rFonts w:ascii="Arial" w:hAnsi="Arial" w:cs="Arial"/>
          <w:sz w:val="24"/>
          <w:szCs w:val="24"/>
        </w:rPr>
        <w:t xml:space="preserve"> zrealizuje dostawy </w:t>
      </w:r>
      <w:r w:rsidR="003F21BF" w:rsidRPr="003F21BF">
        <w:rPr>
          <w:rFonts w:ascii="Arial" w:hAnsi="Arial" w:cs="Arial"/>
          <w:color w:val="000000" w:themeColor="text1"/>
          <w:sz w:val="24"/>
          <w:szCs w:val="24"/>
        </w:rPr>
        <w:t>mrożonek</w:t>
      </w:r>
      <w:r w:rsidR="003F21BF">
        <w:rPr>
          <w:rFonts w:ascii="Arial" w:hAnsi="Arial" w:cs="Arial"/>
          <w:sz w:val="24"/>
          <w:szCs w:val="24"/>
        </w:rPr>
        <w:t xml:space="preserve"> </w:t>
      </w:r>
      <w:r w:rsidR="006628FE">
        <w:rPr>
          <w:rFonts w:ascii="Arial" w:hAnsi="Arial" w:cs="Arial"/>
          <w:sz w:val="24"/>
          <w:szCs w:val="24"/>
        </w:rPr>
        <w:t>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 w:rsidR="005F1878">
        <w:rPr>
          <w:rFonts w:ascii="Arial" w:hAnsi="Arial" w:cs="Arial"/>
          <w:sz w:val="24"/>
          <w:szCs w:val="24"/>
        </w:rPr>
        <w:t>ym transportem</w:t>
      </w:r>
      <w:r w:rsidR="0022530A">
        <w:rPr>
          <w:rFonts w:ascii="Arial" w:hAnsi="Arial" w:cs="Arial"/>
          <w:sz w:val="24"/>
          <w:szCs w:val="24"/>
        </w:rPr>
        <w:t>, na własny koszt w  godz.7.00-7.3</w:t>
      </w:r>
      <w:r w:rsidR="005F1878">
        <w:rPr>
          <w:rFonts w:ascii="Arial" w:hAnsi="Arial" w:cs="Arial"/>
          <w:sz w:val="24"/>
          <w:szCs w:val="24"/>
        </w:rPr>
        <w:t>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AE7F73"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 w:rsidR="00AE7F73">
        <w:rPr>
          <w:rFonts w:ascii="Arial" w:hAnsi="Arial" w:cs="Arial"/>
          <w:sz w:val="24"/>
          <w:szCs w:val="24"/>
        </w:rPr>
        <w:t xml:space="preserve"> (w wyznacz</w:t>
      </w:r>
      <w:r w:rsidR="006628FE">
        <w:rPr>
          <w:rFonts w:ascii="Arial" w:hAnsi="Arial" w:cs="Arial"/>
          <w:sz w:val="24"/>
          <w:szCs w:val="24"/>
        </w:rPr>
        <w:t>one miejsce w magazynie) przez W</w:t>
      </w:r>
      <w:r w:rsidR="00AE7F73">
        <w:rPr>
          <w:rFonts w:ascii="Arial" w:hAnsi="Arial" w:cs="Arial"/>
          <w:sz w:val="24"/>
          <w:szCs w:val="24"/>
        </w:rPr>
        <w:t>ykonawcę</w:t>
      </w:r>
      <w:r w:rsidR="00AE7F73" w:rsidRPr="00FF56D0">
        <w:rPr>
          <w:rFonts w:ascii="Arial" w:hAnsi="Arial" w:cs="Arial"/>
          <w:sz w:val="24"/>
          <w:szCs w:val="24"/>
        </w:rPr>
        <w:t xml:space="preserve">.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 w:rsidR="006628FE"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 w:rsidR="00193F51"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FC4007" w:rsidRPr="00784479" w:rsidRDefault="00D55A62" w:rsidP="00E37BA3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E5D" w:rsidRDefault="00682E5D" w:rsidP="00C57A31">
      <w:pPr>
        <w:spacing w:after="0" w:line="240" w:lineRule="auto"/>
      </w:pPr>
      <w:r>
        <w:separator/>
      </w:r>
    </w:p>
  </w:endnote>
  <w:endnote w:type="continuationSeparator" w:id="0">
    <w:p w:rsidR="00682E5D" w:rsidRDefault="00682E5D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682E5D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682E5D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E5D" w:rsidRDefault="00682E5D" w:rsidP="00C57A31">
      <w:pPr>
        <w:spacing w:after="0" w:line="240" w:lineRule="auto"/>
      </w:pPr>
      <w:r>
        <w:separator/>
      </w:r>
    </w:p>
  </w:footnote>
  <w:footnote w:type="continuationSeparator" w:id="0">
    <w:p w:rsidR="00682E5D" w:rsidRDefault="00682E5D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B6B9D"/>
    <w:rsid w:val="000C7813"/>
    <w:rsid w:val="000E72EE"/>
    <w:rsid w:val="00122A82"/>
    <w:rsid w:val="001341F1"/>
    <w:rsid w:val="00185E71"/>
    <w:rsid w:val="00193F51"/>
    <w:rsid w:val="001A0136"/>
    <w:rsid w:val="001B5542"/>
    <w:rsid w:val="001B7ED9"/>
    <w:rsid w:val="0020679B"/>
    <w:rsid w:val="0022530A"/>
    <w:rsid w:val="00282ADC"/>
    <w:rsid w:val="00290F8D"/>
    <w:rsid w:val="002941A5"/>
    <w:rsid w:val="002A5305"/>
    <w:rsid w:val="002C5C6A"/>
    <w:rsid w:val="002C76CA"/>
    <w:rsid w:val="00334159"/>
    <w:rsid w:val="003461B4"/>
    <w:rsid w:val="00346FA7"/>
    <w:rsid w:val="003A5303"/>
    <w:rsid w:val="003B0EBC"/>
    <w:rsid w:val="003C264A"/>
    <w:rsid w:val="003D049C"/>
    <w:rsid w:val="003D6F7B"/>
    <w:rsid w:val="003E2248"/>
    <w:rsid w:val="003F21BF"/>
    <w:rsid w:val="00405E69"/>
    <w:rsid w:val="004217A0"/>
    <w:rsid w:val="00425042"/>
    <w:rsid w:val="0043178B"/>
    <w:rsid w:val="00494A58"/>
    <w:rsid w:val="004B67A9"/>
    <w:rsid w:val="005101DE"/>
    <w:rsid w:val="005126EC"/>
    <w:rsid w:val="005A4C06"/>
    <w:rsid w:val="005A5C7F"/>
    <w:rsid w:val="005D72FA"/>
    <w:rsid w:val="005F1878"/>
    <w:rsid w:val="005F31C2"/>
    <w:rsid w:val="006572A2"/>
    <w:rsid w:val="006628FE"/>
    <w:rsid w:val="00677CC3"/>
    <w:rsid w:val="00682E5D"/>
    <w:rsid w:val="006A41F8"/>
    <w:rsid w:val="006B00B3"/>
    <w:rsid w:val="006B6C90"/>
    <w:rsid w:val="006B7036"/>
    <w:rsid w:val="006C1C3E"/>
    <w:rsid w:val="006C45E6"/>
    <w:rsid w:val="006D7429"/>
    <w:rsid w:val="00713C0E"/>
    <w:rsid w:val="00725FBB"/>
    <w:rsid w:val="00747CA5"/>
    <w:rsid w:val="00780284"/>
    <w:rsid w:val="00784479"/>
    <w:rsid w:val="0079227A"/>
    <w:rsid w:val="0082660D"/>
    <w:rsid w:val="008652FB"/>
    <w:rsid w:val="008A7E1E"/>
    <w:rsid w:val="008F41BE"/>
    <w:rsid w:val="008F549A"/>
    <w:rsid w:val="00901527"/>
    <w:rsid w:val="00913ACB"/>
    <w:rsid w:val="00924AF3"/>
    <w:rsid w:val="009355C1"/>
    <w:rsid w:val="009A025D"/>
    <w:rsid w:val="009A37C6"/>
    <w:rsid w:val="009C3DEA"/>
    <w:rsid w:val="009E2D70"/>
    <w:rsid w:val="009F19EB"/>
    <w:rsid w:val="00A01AFB"/>
    <w:rsid w:val="00A10B47"/>
    <w:rsid w:val="00A2440B"/>
    <w:rsid w:val="00A53AE9"/>
    <w:rsid w:val="00A747D8"/>
    <w:rsid w:val="00AA61D6"/>
    <w:rsid w:val="00AC1C2C"/>
    <w:rsid w:val="00AE7F73"/>
    <w:rsid w:val="00B12702"/>
    <w:rsid w:val="00B241D0"/>
    <w:rsid w:val="00B246BE"/>
    <w:rsid w:val="00B469F9"/>
    <w:rsid w:val="00B61BA3"/>
    <w:rsid w:val="00BE5EEE"/>
    <w:rsid w:val="00C0144F"/>
    <w:rsid w:val="00C179D9"/>
    <w:rsid w:val="00C46868"/>
    <w:rsid w:val="00C57A31"/>
    <w:rsid w:val="00C63D35"/>
    <w:rsid w:val="00CA5BB9"/>
    <w:rsid w:val="00CA6DE0"/>
    <w:rsid w:val="00CB6637"/>
    <w:rsid w:val="00CD6010"/>
    <w:rsid w:val="00CE1597"/>
    <w:rsid w:val="00CF4D64"/>
    <w:rsid w:val="00D067A8"/>
    <w:rsid w:val="00D20029"/>
    <w:rsid w:val="00D55A62"/>
    <w:rsid w:val="00DA6056"/>
    <w:rsid w:val="00DC2334"/>
    <w:rsid w:val="00DE74F7"/>
    <w:rsid w:val="00DF4288"/>
    <w:rsid w:val="00E37BA3"/>
    <w:rsid w:val="00E4700A"/>
    <w:rsid w:val="00E6140E"/>
    <w:rsid w:val="00E72C04"/>
    <w:rsid w:val="00E92301"/>
    <w:rsid w:val="00EB7024"/>
    <w:rsid w:val="00EF38FD"/>
    <w:rsid w:val="00F32526"/>
    <w:rsid w:val="00F97FD9"/>
    <w:rsid w:val="00FB6FD5"/>
    <w:rsid w:val="00FC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1BBB6-3FF4-4F47-B434-FD363049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225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Marta Matuszczyk</cp:lastModifiedBy>
  <cp:revision>2</cp:revision>
  <cp:lastPrinted>2024-11-18T08:01:00Z</cp:lastPrinted>
  <dcterms:created xsi:type="dcterms:W3CDTF">2024-11-18T08:02:00Z</dcterms:created>
  <dcterms:modified xsi:type="dcterms:W3CDTF">2024-11-18T08:02:00Z</dcterms:modified>
</cp:coreProperties>
</file>